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9BEE" w14:textId="300A8D5B" w:rsidR="00E74136" w:rsidRPr="00943549" w:rsidRDefault="007574B3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Obec Borek</w:t>
      </w:r>
    </w:p>
    <w:p w14:paraId="63E03E06" w14:textId="70AEA9E1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Borek 8, 507 71 Miletín</w:t>
      </w:r>
    </w:p>
    <w:p w14:paraId="77B801F7" w14:textId="77777777" w:rsidR="00943549" w:rsidRPr="00943549" w:rsidRDefault="00943549" w:rsidP="007574B3">
      <w:pPr>
        <w:pStyle w:val="Bezmezer"/>
        <w:jc w:val="center"/>
        <w:rPr>
          <w:sz w:val="28"/>
          <w:szCs w:val="28"/>
        </w:rPr>
      </w:pPr>
    </w:p>
    <w:p w14:paraId="38960F1F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1DBC97E4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Volby do zastupitelstev obcí,</w:t>
      </w:r>
    </w:p>
    <w:p w14:paraId="0E7A4776" w14:textId="0F1B8913" w:rsidR="007574B3" w:rsidRPr="00943549" w:rsidRDefault="00943549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</w:t>
      </w:r>
      <w:r w:rsidR="007574B3" w:rsidRPr="00943549">
        <w:rPr>
          <w:sz w:val="28"/>
          <w:szCs w:val="28"/>
        </w:rPr>
        <w:t>olby do Senátu Parlamentu České republiky</w:t>
      </w:r>
    </w:p>
    <w:p w14:paraId="1312B6BC" w14:textId="24FF56EA" w:rsidR="007574B3" w:rsidRPr="00943549" w:rsidRDefault="00943549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k</w:t>
      </w:r>
      <w:r w:rsidR="007574B3" w:rsidRPr="00943549">
        <w:rPr>
          <w:sz w:val="28"/>
          <w:szCs w:val="28"/>
        </w:rPr>
        <w:t>onané ve dnech 23. a 24. 9. 2022</w:t>
      </w:r>
    </w:p>
    <w:p w14:paraId="4EBEFA6C" w14:textId="4E1F42F9" w:rsidR="007574B3" w:rsidRPr="00943549" w:rsidRDefault="00943549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a</w:t>
      </w:r>
      <w:r w:rsidR="007574B3" w:rsidRPr="00943549">
        <w:rPr>
          <w:sz w:val="28"/>
          <w:szCs w:val="28"/>
        </w:rPr>
        <w:t xml:space="preserve"> případné II. kolo voleb do Senátu Parlamentu České republiky</w:t>
      </w:r>
    </w:p>
    <w:p w14:paraId="6011FACB" w14:textId="693049DA" w:rsidR="007574B3" w:rsidRPr="00943549" w:rsidRDefault="00943549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v</w:t>
      </w:r>
      <w:r w:rsidR="007574B3" w:rsidRPr="00943549">
        <w:rPr>
          <w:sz w:val="28"/>
          <w:szCs w:val="28"/>
        </w:rPr>
        <w:t>e dnech 30. 9. a 1. 10. 2022</w:t>
      </w:r>
    </w:p>
    <w:p w14:paraId="7C8E2A66" w14:textId="77777777" w:rsidR="00943549" w:rsidRPr="00943549" w:rsidRDefault="00943549" w:rsidP="007574B3">
      <w:pPr>
        <w:pStyle w:val="Bezmezer"/>
        <w:jc w:val="center"/>
        <w:rPr>
          <w:sz w:val="28"/>
          <w:szCs w:val="28"/>
        </w:rPr>
      </w:pPr>
    </w:p>
    <w:p w14:paraId="21B9F0CB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33DA149C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03F4552A" w14:textId="77777777" w:rsidR="007574B3" w:rsidRPr="00943549" w:rsidRDefault="007574B3" w:rsidP="007574B3">
      <w:pPr>
        <w:pStyle w:val="Bezmezer"/>
        <w:jc w:val="center"/>
        <w:rPr>
          <w:b/>
          <w:bCs/>
          <w:sz w:val="28"/>
          <w:szCs w:val="28"/>
        </w:rPr>
      </w:pPr>
      <w:r w:rsidRPr="00943549">
        <w:rPr>
          <w:b/>
          <w:bCs/>
          <w:sz w:val="28"/>
          <w:szCs w:val="28"/>
        </w:rPr>
        <w:t>Jmenování zapisovatelky okrskové volební komise</w:t>
      </w:r>
    </w:p>
    <w:p w14:paraId="29CE52D1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01C7791F" w14:textId="71D76E48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 xml:space="preserve">Na základě ustanovení § 17 odst. 6 zákona č. 491/2001 Sb. </w:t>
      </w:r>
      <w:r w:rsidR="00943549" w:rsidRPr="00943549">
        <w:rPr>
          <w:sz w:val="28"/>
          <w:szCs w:val="28"/>
        </w:rPr>
        <w:t>o</w:t>
      </w:r>
      <w:r w:rsidRPr="00943549">
        <w:rPr>
          <w:sz w:val="28"/>
          <w:szCs w:val="28"/>
        </w:rPr>
        <w:t xml:space="preserve"> volbách do zastupitelstev obcí a o změně některých zákonů, ve znění pozdějších předpisů</w:t>
      </w:r>
    </w:p>
    <w:p w14:paraId="731D4CFB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2B53E446" w14:textId="0FFEF4BA" w:rsidR="007574B3" w:rsidRDefault="007574B3" w:rsidP="007574B3">
      <w:pPr>
        <w:pStyle w:val="Bezmezer"/>
        <w:jc w:val="center"/>
        <w:rPr>
          <w:sz w:val="28"/>
          <w:szCs w:val="28"/>
        </w:rPr>
      </w:pPr>
      <w:r w:rsidRPr="00943549">
        <w:rPr>
          <w:sz w:val="28"/>
          <w:szCs w:val="28"/>
        </w:rPr>
        <w:t>Jmenuji</w:t>
      </w:r>
    </w:p>
    <w:p w14:paraId="42FF3134" w14:textId="77777777" w:rsidR="00C2159E" w:rsidRPr="00943549" w:rsidRDefault="00C2159E" w:rsidP="007574B3">
      <w:pPr>
        <w:pStyle w:val="Bezmezer"/>
        <w:jc w:val="center"/>
        <w:rPr>
          <w:sz w:val="28"/>
          <w:szCs w:val="28"/>
        </w:rPr>
      </w:pPr>
    </w:p>
    <w:p w14:paraId="1837FFF3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514078B4" w14:textId="045474B8" w:rsidR="007574B3" w:rsidRDefault="007574B3" w:rsidP="007574B3">
      <w:pPr>
        <w:pStyle w:val="Bezmezer"/>
        <w:jc w:val="center"/>
        <w:rPr>
          <w:b/>
          <w:bCs/>
          <w:sz w:val="28"/>
          <w:szCs w:val="28"/>
        </w:rPr>
      </w:pPr>
      <w:r w:rsidRPr="00943549">
        <w:rPr>
          <w:b/>
          <w:bCs/>
          <w:sz w:val="28"/>
          <w:szCs w:val="28"/>
        </w:rPr>
        <w:t>Zapisovatelkou okrskové volební komise v</w:t>
      </w:r>
      <w:r w:rsidR="00C2159E">
        <w:rPr>
          <w:b/>
          <w:bCs/>
          <w:sz w:val="28"/>
          <w:szCs w:val="28"/>
        </w:rPr>
        <w:t> </w:t>
      </w:r>
      <w:r w:rsidRPr="00943549">
        <w:rPr>
          <w:b/>
          <w:bCs/>
          <w:sz w:val="28"/>
          <w:szCs w:val="28"/>
        </w:rPr>
        <w:t>Borku</w:t>
      </w:r>
    </w:p>
    <w:p w14:paraId="105A5DD4" w14:textId="77777777" w:rsidR="00C2159E" w:rsidRPr="00943549" w:rsidRDefault="00C2159E" w:rsidP="007574B3">
      <w:pPr>
        <w:pStyle w:val="Bezmezer"/>
        <w:jc w:val="center"/>
        <w:rPr>
          <w:b/>
          <w:bCs/>
          <w:sz w:val="28"/>
          <w:szCs w:val="28"/>
        </w:rPr>
      </w:pPr>
    </w:p>
    <w:p w14:paraId="3F808DC8" w14:textId="77777777" w:rsidR="007574B3" w:rsidRPr="00943549" w:rsidRDefault="007574B3" w:rsidP="007574B3">
      <w:pPr>
        <w:pStyle w:val="Bezmezer"/>
        <w:jc w:val="center"/>
        <w:rPr>
          <w:b/>
          <w:bCs/>
          <w:sz w:val="28"/>
          <w:szCs w:val="28"/>
        </w:rPr>
      </w:pPr>
    </w:p>
    <w:p w14:paraId="083E4583" w14:textId="74FD9512" w:rsidR="007574B3" w:rsidRPr="00943549" w:rsidRDefault="007574B3" w:rsidP="007574B3">
      <w:pPr>
        <w:pStyle w:val="Bezmezer"/>
        <w:jc w:val="center"/>
        <w:rPr>
          <w:b/>
          <w:bCs/>
          <w:sz w:val="28"/>
          <w:szCs w:val="28"/>
        </w:rPr>
      </w:pPr>
      <w:r w:rsidRPr="00943549">
        <w:rPr>
          <w:b/>
          <w:bCs/>
          <w:sz w:val="28"/>
          <w:szCs w:val="28"/>
        </w:rPr>
        <w:t>Paní Zuzanu Nečesanou</w:t>
      </w:r>
    </w:p>
    <w:p w14:paraId="3F4CC3DB" w14:textId="370E587D" w:rsidR="00943549" w:rsidRDefault="00943549" w:rsidP="007574B3">
      <w:pPr>
        <w:pStyle w:val="Bezmezer"/>
        <w:jc w:val="center"/>
        <w:rPr>
          <w:b/>
          <w:bCs/>
          <w:sz w:val="28"/>
          <w:szCs w:val="28"/>
        </w:rPr>
      </w:pPr>
    </w:p>
    <w:p w14:paraId="3C657C3E" w14:textId="77777777" w:rsidR="00C2159E" w:rsidRPr="00943549" w:rsidRDefault="00C2159E" w:rsidP="007574B3">
      <w:pPr>
        <w:pStyle w:val="Bezmezer"/>
        <w:jc w:val="center"/>
        <w:rPr>
          <w:b/>
          <w:bCs/>
          <w:sz w:val="28"/>
          <w:szCs w:val="28"/>
        </w:rPr>
      </w:pPr>
    </w:p>
    <w:p w14:paraId="1FEF421B" w14:textId="77777777" w:rsidR="00943549" w:rsidRPr="00943549" w:rsidRDefault="00943549" w:rsidP="007574B3">
      <w:pPr>
        <w:pStyle w:val="Bezmezer"/>
        <w:jc w:val="center"/>
        <w:rPr>
          <w:b/>
          <w:bCs/>
          <w:sz w:val="28"/>
          <w:szCs w:val="28"/>
        </w:rPr>
      </w:pPr>
    </w:p>
    <w:p w14:paraId="319750F3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1FE1AC1C" w14:textId="77777777" w:rsidR="007574B3" w:rsidRPr="00943549" w:rsidRDefault="007574B3" w:rsidP="007574B3">
      <w:pPr>
        <w:pStyle w:val="Bezmezer"/>
        <w:jc w:val="center"/>
        <w:rPr>
          <w:sz w:val="28"/>
          <w:szCs w:val="28"/>
        </w:rPr>
      </w:pPr>
    </w:p>
    <w:p w14:paraId="1FDDA99D" w14:textId="4C8FD33D" w:rsidR="007574B3" w:rsidRPr="00943549" w:rsidRDefault="007574B3" w:rsidP="007574B3">
      <w:pPr>
        <w:pStyle w:val="Bezmezer"/>
        <w:rPr>
          <w:sz w:val="28"/>
          <w:szCs w:val="28"/>
        </w:rPr>
      </w:pPr>
      <w:r w:rsidRPr="00943549">
        <w:rPr>
          <w:sz w:val="28"/>
          <w:szCs w:val="28"/>
        </w:rPr>
        <w:t xml:space="preserve">Borek </w:t>
      </w:r>
      <w:r w:rsidR="005473A9" w:rsidRPr="00943549">
        <w:rPr>
          <w:sz w:val="28"/>
          <w:szCs w:val="28"/>
        </w:rPr>
        <w:t>5</w:t>
      </w:r>
      <w:r w:rsidRPr="00943549">
        <w:rPr>
          <w:sz w:val="28"/>
          <w:szCs w:val="28"/>
        </w:rPr>
        <w:t xml:space="preserve">. 8. 2022 </w:t>
      </w:r>
    </w:p>
    <w:p w14:paraId="44A7A320" w14:textId="6E29E5E7" w:rsidR="005473A9" w:rsidRPr="00943549" w:rsidRDefault="005473A9" w:rsidP="007574B3">
      <w:pPr>
        <w:pStyle w:val="Bezmezer"/>
        <w:rPr>
          <w:sz w:val="28"/>
          <w:szCs w:val="28"/>
        </w:rPr>
      </w:pPr>
    </w:p>
    <w:p w14:paraId="5865C29B" w14:textId="52E79F88" w:rsidR="005473A9" w:rsidRPr="00943549" w:rsidRDefault="005473A9" w:rsidP="007574B3">
      <w:pPr>
        <w:pStyle w:val="Bezmezer"/>
        <w:rPr>
          <w:sz w:val="28"/>
          <w:szCs w:val="28"/>
        </w:rPr>
      </w:pPr>
    </w:p>
    <w:p w14:paraId="1ADFFB7A" w14:textId="1DBF2D59" w:rsidR="005473A9" w:rsidRPr="00943549" w:rsidRDefault="005473A9" w:rsidP="007574B3">
      <w:pPr>
        <w:pStyle w:val="Bezmezer"/>
        <w:rPr>
          <w:sz w:val="28"/>
          <w:szCs w:val="28"/>
        </w:rPr>
      </w:pPr>
    </w:p>
    <w:p w14:paraId="4A3B6162" w14:textId="6313D354" w:rsidR="005473A9" w:rsidRPr="00943549" w:rsidRDefault="005473A9" w:rsidP="007574B3">
      <w:pPr>
        <w:pStyle w:val="Bezmezer"/>
        <w:rPr>
          <w:sz w:val="28"/>
          <w:szCs w:val="28"/>
        </w:rPr>
      </w:pPr>
    </w:p>
    <w:p w14:paraId="0A9F187B" w14:textId="147AEDCB" w:rsidR="005473A9" w:rsidRPr="00943549" w:rsidRDefault="005473A9" w:rsidP="007574B3">
      <w:pPr>
        <w:pStyle w:val="Bezmezer"/>
        <w:rPr>
          <w:sz w:val="28"/>
          <w:szCs w:val="28"/>
        </w:rPr>
      </w:pPr>
    </w:p>
    <w:p w14:paraId="4B0146AF" w14:textId="0B017B6C" w:rsidR="005473A9" w:rsidRPr="00943549" w:rsidRDefault="005473A9" w:rsidP="007574B3">
      <w:pPr>
        <w:pStyle w:val="Bezmezer"/>
        <w:rPr>
          <w:sz w:val="28"/>
          <w:szCs w:val="28"/>
        </w:rPr>
      </w:pPr>
    </w:p>
    <w:p w14:paraId="52E89B86" w14:textId="55D93C26" w:rsidR="005473A9" w:rsidRPr="00943549" w:rsidRDefault="005473A9" w:rsidP="007574B3">
      <w:pPr>
        <w:pStyle w:val="Bezmezer"/>
        <w:rPr>
          <w:sz w:val="28"/>
          <w:szCs w:val="28"/>
        </w:rPr>
      </w:pPr>
      <w:r w:rsidRPr="00943549">
        <w:rPr>
          <w:sz w:val="28"/>
          <w:szCs w:val="28"/>
        </w:rPr>
        <w:t xml:space="preserve">                                                                                                   Pavel Jindřišek</w:t>
      </w:r>
    </w:p>
    <w:p w14:paraId="09E559D2" w14:textId="0559AF7A" w:rsidR="005473A9" w:rsidRPr="00943549" w:rsidRDefault="005473A9" w:rsidP="007574B3">
      <w:pPr>
        <w:pStyle w:val="Bezmezer"/>
        <w:rPr>
          <w:sz w:val="28"/>
          <w:szCs w:val="28"/>
        </w:rPr>
      </w:pPr>
      <w:r w:rsidRPr="00943549">
        <w:rPr>
          <w:sz w:val="28"/>
          <w:szCs w:val="28"/>
        </w:rPr>
        <w:t xml:space="preserve">                                                                                                       starosta</w:t>
      </w:r>
    </w:p>
    <w:sectPr w:rsidR="005473A9" w:rsidRPr="0094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B7"/>
    <w:rsid w:val="005473A9"/>
    <w:rsid w:val="007574B3"/>
    <w:rsid w:val="00943549"/>
    <w:rsid w:val="00C2159E"/>
    <w:rsid w:val="00E74136"/>
    <w:rsid w:val="00E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370E"/>
  <w15:chartTrackingRefBased/>
  <w15:docId w15:val="{705F25B9-DF9D-4609-BCC9-195C7D8A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7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dcterms:created xsi:type="dcterms:W3CDTF">2022-08-05T08:21:00Z</dcterms:created>
  <dcterms:modified xsi:type="dcterms:W3CDTF">2022-08-05T08:30:00Z</dcterms:modified>
</cp:coreProperties>
</file>